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AA" w:rsidRDefault="00FC5FAA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5FAA" w:rsidRDefault="00115868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5868">
        <w:rPr>
          <w:rFonts w:ascii="Times New Roman" w:eastAsia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5" o:title=""/>
          </v:shape>
          <o:OLEObject Type="Embed" ProgID="AcroExch.Document.7" ShapeID="_x0000_i1025" DrawAspect="Content" ObjectID="_1476256941" r:id="rId6"/>
        </w:object>
      </w:r>
    </w:p>
    <w:p w:rsidR="00FC5FAA" w:rsidRDefault="00FC5FAA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15868" w:rsidRDefault="00115868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15868" w:rsidRDefault="00115868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15868" w:rsidRDefault="00115868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5FAA" w:rsidRPr="00C841A7" w:rsidRDefault="00FC5FAA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857C3" w:rsidRDefault="00C857C3" w:rsidP="00C857C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 </w:t>
      </w:r>
    </w:p>
    <w:p w:rsidR="00C857C3" w:rsidRPr="00C841A7" w:rsidRDefault="00C857C3" w:rsidP="00C857C3">
      <w:pPr>
        <w:pStyle w:val="a3"/>
        <w:ind w:left="14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1. Публичный доклад дошкольного образовательного учреждения (далее – Доклад) – важное средство обеспечения информационной открытости и прозрачности муниципального дошкольного образовательного учреждения, форма широкого информирования общественности, прежде всего родительской, об образовательной деятельности дошкольного образовательного учреждения, об основных результатах и проблемах его функционирования и развития в отчетный (годичный) период.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2. Основные функции Доклада: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ориентация общественности в особенностях организации образовательного процесса, уклада жизни дошкольного образовательного учреждения, имевших место и планируемых изменениях  и нововведениях;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 отчёт о выполнении государственного и общественного заказа на образование;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 получение общественного признания достижений  дошкольного образовательного учреждения;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привлечение внимания общественности и власти к проблемам дошкольного образовательного учреждения;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 расширения круга социальных партнеров, повышение эффективности их деятельности в интересах дошкольного образовательного учреждения;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 привлечение общественности к оценке деятельности дошкольного образовательного учреждения, разработке предложений и планированию деятельности по ее развитию.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3.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дошкольного образовательного учреждения, местная общественность.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41A7">
        <w:rPr>
          <w:rFonts w:ascii="Times New Roman" w:eastAsia="Times New Roman" w:hAnsi="Times New Roman" w:cs="Times New Roman"/>
          <w:sz w:val="28"/>
          <w:szCs w:val="28"/>
        </w:rPr>
        <w:t>Особое значение данные Доклады должны иметь для родителей, вновь прибывших в дошкольное образовательное учреждение детей, а также для родителей, планирующих направить ребенка в данное дошкольное образовательное учреждение (материалы Доклада должны помогать родителям сориентироваться в особенностях образовательных и воспитательных программ, реализуемых дошкольным образовательным учреждением, его уклада и традиций, дополнительных образовательных услуг и др.).</w:t>
      </w:r>
      <w:proofErr w:type="gramEnd"/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4. В подготовке Доклада принимают участие представители всех групп участников образовательного процесса: педагоги, администрация дошкольного образовательного учреждения, родители.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5. Доклад включает в себя введение,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 xml:space="preserve">6. Доклад утверждается органом государственно-общественного управления дошкольного образовательного учреждения, подписывается 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совместно </w:t>
      </w:r>
      <w:proofErr w:type="gramStart"/>
      <w:r w:rsidRPr="00C841A7"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proofErr w:type="gramEnd"/>
      <w:r w:rsidRPr="00C841A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и председателем органа государственно-общественного управления.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7. Доклад размещается на сайте дошкольного образовательного учреждения, публикуется и распространяется в формах, возможных для дошкольного образовательного учреждения – в местных СМИ, в виде отдельной брошюры, средствами «малой полиграфии» (ксерокопирование), в сети Интернет и др.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 8. Доклад является документом постоянного хранения, администрация дошкольного образовательного учреждения обеспечивает хранение Докладов и доступность Докладов для участников образовательного процесса.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7C3" w:rsidRPr="00DE72C7" w:rsidRDefault="00C857C3" w:rsidP="00C857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E72C7">
        <w:rPr>
          <w:rFonts w:ascii="Times New Roman" w:eastAsia="Times New Roman" w:hAnsi="Times New Roman" w:cs="Times New Roman"/>
          <w:b/>
          <w:sz w:val="28"/>
          <w:szCs w:val="28"/>
        </w:rPr>
        <w:t>II. Структура Доклада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1.</w:t>
      </w:r>
      <w:r w:rsidRPr="00C841A7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Структура Доклада включает следующие основные разделы: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1)    Общая характеристика дошкольного образовательного учреждения и условий его функционирования. 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2)    Особенности образовательного процесса.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3)    Условия осуществления образовательного процесса. 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4)    Кадровый потенциал.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5)    Финансовые ресурсы ДОУ и их использование. 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6)    Заключение. Перспективы и планы развития.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. В заключение каждого раздела представляются краткие итоговые выводы, обобщающие и разъясняющие приводимые данные.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Особое значение имеет ясное обозначение тех конкретных результатов, которых добилось дошкольное образовательное учреждение за отчетный год, по каждому из разделов Доклада.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  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7C3" w:rsidRPr="00DE72C7" w:rsidRDefault="00C857C3" w:rsidP="00C857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72C7">
        <w:rPr>
          <w:rFonts w:ascii="Times New Roman" w:eastAsia="Times New Roman" w:hAnsi="Times New Roman" w:cs="Times New Roman"/>
          <w:b/>
          <w:sz w:val="28"/>
          <w:szCs w:val="28"/>
        </w:rPr>
        <w:t>III. Подготовка Доклада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. Подготовка Доклада является организованным процессом и включает в себя следующие этапы: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утверждение состава и руководителя (координатора) рабочей группы, ответственной за подготовку Доклада (рабочая группа включает в себя представителей администрации, органа государственно-общественного управления дошкольного образовательного учреждения, педагогов, родителей детей;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утверждение графика работы по подготовке Доклада;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разработка структуры Доклада;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утверждение структуры доклада;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lastRenderedPageBreak/>
        <w:t>- написание всех отдельных разделов доклада, его аннотации, сокращенного варианта;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представление проекта Доклада на расширенное заседание органа государственно-общественного управления дошкольного образовательного учреждения, обсуждение;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доработка проекта Доклада по результатам обсуждения;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утверждение Доклада (в том числе сокращенного его варианта) и подготовка его к публикации.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7C3" w:rsidRPr="00DE72C7" w:rsidRDefault="00C857C3" w:rsidP="00C857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72C7">
        <w:rPr>
          <w:rFonts w:ascii="Times New Roman" w:eastAsia="Times New Roman" w:hAnsi="Times New Roman" w:cs="Times New Roman"/>
          <w:b/>
          <w:sz w:val="28"/>
          <w:szCs w:val="28"/>
        </w:rPr>
        <w:t>IV. Публикация, презентация и распространение Доклада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. Утвержденный Доклад публикуется и доводится до общественности в следующих формах: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размещение Доклада на Интернет-сайте дошкольного образовательного учреждения;  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выпуск брошюры с полным текстом Доклада;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проведение специального общего родительского собрания (конференции), педагогического совета или (и) собрания трудового коллектива;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проведение дня открытых дверей, в рамках которого Доклад будет представлен родителям в форме стендового доклада;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электронного файла с текстом Доклада в семьи </w:t>
      </w:r>
      <w:proofErr w:type="gramStart"/>
      <w:r w:rsidRPr="00C841A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841A7">
        <w:rPr>
          <w:rFonts w:ascii="Times New Roman" w:eastAsia="Times New Roman" w:hAnsi="Times New Roman" w:cs="Times New Roman"/>
          <w:sz w:val="28"/>
          <w:szCs w:val="28"/>
        </w:rPr>
        <w:t>, имеющие домашние компьютеры;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публикация сокращенного варианта Доклада в местных СМИ;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1A7">
        <w:rPr>
          <w:rFonts w:ascii="Times New Roman" w:eastAsia="Times New Roman" w:hAnsi="Times New Roman" w:cs="Times New Roman"/>
          <w:sz w:val="28"/>
          <w:szCs w:val="28"/>
        </w:rPr>
        <w:t>- распространение в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C857C3" w:rsidRPr="00C841A7" w:rsidRDefault="00C857C3" w:rsidP="00C857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</w:t>
      </w:r>
      <w:r w:rsidRPr="00C841A7">
        <w:rPr>
          <w:rFonts w:ascii="Times New Roman" w:eastAsia="Times New Roman" w:hAnsi="Times New Roman" w:cs="Times New Roman"/>
          <w:sz w:val="28"/>
          <w:szCs w:val="28"/>
        </w:rPr>
        <w:t>. Публичный доклад используется для организации общественной оценки деятельности дошкольного образовательного учреждения.</w:t>
      </w:r>
    </w:p>
    <w:p w:rsidR="006E76C1" w:rsidRDefault="006E76C1"/>
    <w:sectPr w:rsidR="006E76C1" w:rsidSect="00F8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2AD1"/>
    <w:multiLevelType w:val="hybridMultilevel"/>
    <w:tmpl w:val="03342BE2"/>
    <w:lvl w:ilvl="0" w:tplc="A678C4D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57C3"/>
    <w:rsid w:val="00115868"/>
    <w:rsid w:val="006E76C1"/>
    <w:rsid w:val="00C3299B"/>
    <w:rsid w:val="00C857C3"/>
    <w:rsid w:val="00F841AF"/>
    <w:rsid w:val="00F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2014-05-22T03:13:00Z</dcterms:created>
  <dcterms:modified xsi:type="dcterms:W3CDTF">2014-10-31T03:36:00Z</dcterms:modified>
</cp:coreProperties>
</file>