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64" w:rsidRDefault="00C9304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35700" cy="9448535"/>
            <wp:effectExtent l="19050" t="0" r="0" b="0"/>
            <wp:docPr id="1" name="Рисунок 0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944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33" w:rsidRDefault="00997333" w:rsidP="00997333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Общие положения.</w:t>
      </w:r>
    </w:p>
    <w:p w:rsidR="00997333" w:rsidRDefault="00997333" w:rsidP="00997333">
      <w:pPr>
        <w:jc w:val="both"/>
        <w:rPr>
          <w:sz w:val="24"/>
        </w:rPr>
      </w:pPr>
    </w:p>
    <w:p w:rsidR="00997333" w:rsidRDefault="00997333" w:rsidP="00997333">
      <w:pPr>
        <w:pStyle w:val="a4"/>
        <w:numPr>
          <w:ilvl w:val="1"/>
          <w:numId w:val="1"/>
        </w:numPr>
        <w:tabs>
          <w:tab w:val="clear" w:pos="1287"/>
          <w:tab w:val="num" w:pos="0"/>
        </w:tabs>
        <w:ind w:left="0" w:firstLine="567"/>
        <w:rPr>
          <w:sz w:val="24"/>
        </w:rPr>
      </w:pPr>
      <w:r>
        <w:rPr>
          <w:sz w:val="24"/>
        </w:rPr>
        <w:t>Творческая группа педагогов создаётся для разработки методических рекомендаций, дидактических пособий по внедрению реализуемых в ДОУ программ, оказания помощи администрации учреждения в повышении квалификации педагогов.</w:t>
      </w:r>
    </w:p>
    <w:p w:rsidR="00997333" w:rsidRDefault="00997333" w:rsidP="00997333">
      <w:pPr>
        <w:ind w:firstLine="567"/>
        <w:jc w:val="both"/>
        <w:rPr>
          <w:sz w:val="24"/>
        </w:rPr>
      </w:pPr>
      <w:r>
        <w:rPr>
          <w:sz w:val="24"/>
        </w:rPr>
        <w:t>1.2. Порядок работы творческой группы и вопросы его компетенции определяются педагогическим советом.</w:t>
      </w:r>
    </w:p>
    <w:p w:rsidR="00997333" w:rsidRDefault="00997333" w:rsidP="00997333">
      <w:pPr>
        <w:ind w:firstLine="567"/>
        <w:jc w:val="both"/>
        <w:rPr>
          <w:sz w:val="24"/>
        </w:rPr>
      </w:pPr>
      <w:r>
        <w:rPr>
          <w:sz w:val="24"/>
        </w:rPr>
        <w:t>1.3. Положение о творческой группе принимается на совете педагогов и утверждается заведующим ДОУ.</w:t>
      </w:r>
    </w:p>
    <w:p w:rsidR="00997333" w:rsidRDefault="00997333" w:rsidP="00997333">
      <w:pPr>
        <w:ind w:firstLine="567"/>
        <w:jc w:val="both"/>
        <w:rPr>
          <w:sz w:val="16"/>
        </w:rPr>
      </w:pPr>
    </w:p>
    <w:p w:rsidR="00997333" w:rsidRDefault="00997333" w:rsidP="00997333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Цели и задачи создания творческой группы:</w:t>
      </w:r>
    </w:p>
    <w:p w:rsidR="00997333" w:rsidRDefault="00997333" w:rsidP="00997333">
      <w:pPr>
        <w:jc w:val="both"/>
        <w:rPr>
          <w:b/>
          <w:sz w:val="24"/>
        </w:rPr>
      </w:pPr>
    </w:p>
    <w:p w:rsidR="00997333" w:rsidRDefault="00997333" w:rsidP="00997333">
      <w:pPr>
        <w:pStyle w:val="a4"/>
        <w:rPr>
          <w:sz w:val="24"/>
        </w:rPr>
      </w:pPr>
      <w:r>
        <w:rPr>
          <w:sz w:val="24"/>
        </w:rPr>
        <w:t>2.1. Творческая группа педагогов организуется с целью разработки методических рекомендаций по реализации образовательных программ.</w:t>
      </w:r>
    </w:p>
    <w:p w:rsidR="00997333" w:rsidRDefault="00997333" w:rsidP="00997333">
      <w:pPr>
        <w:ind w:firstLine="567"/>
        <w:jc w:val="both"/>
        <w:rPr>
          <w:sz w:val="24"/>
        </w:rPr>
      </w:pPr>
      <w:r>
        <w:rPr>
          <w:sz w:val="24"/>
        </w:rPr>
        <w:t>2.2. Творческая группа:</w:t>
      </w:r>
    </w:p>
    <w:p w:rsidR="00997333" w:rsidRDefault="00997333" w:rsidP="00997333">
      <w:pPr>
        <w:numPr>
          <w:ilvl w:val="0"/>
          <w:numId w:val="2"/>
        </w:numPr>
        <w:tabs>
          <w:tab w:val="clear" w:pos="927"/>
          <w:tab w:val="num" w:pos="0"/>
        </w:tabs>
        <w:ind w:left="0" w:firstLine="567"/>
        <w:jc w:val="both"/>
        <w:rPr>
          <w:sz w:val="24"/>
        </w:rPr>
      </w:pPr>
      <w:r>
        <w:rPr>
          <w:sz w:val="24"/>
        </w:rPr>
        <w:t>обсуждает вопросы содержания, форм, методов образовательного процесса, планирования образовательной деятельности; изучает опыт работы педагогов, результаты;</w:t>
      </w:r>
    </w:p>
    <w:p w:rsidR="00997333" w:rsidRDefault="00997333" w:rsidP="00997333">
      <w:pPr>
        <w:numPr>
          <w:ilvl w:val="0"/>
          <w:numId w:val="2"/>
        </w:numPr>
        <w:tabs>
          <w:tab w:val="clear" w:pos="927"/>
          <w:tab w:val="num" w:pos="0"/>
        </w:tabs>
        <w:ind w:left="0" w:firstLine="567"/>
        <w:jc w:val="both"/>
        <w:rPr>
          <w:sz w:val="24"/>
        </w:rPr>
      </w:pPr>
      <w:r>
        <w:rPr>
          <w:sz w:val="24"/>
        </w:rPr>
        <w:t>подготавливает к печати методические рекомендации по итогам текущего года;</w:t>
      </w:r>
    </w:p>
    <w:p w:rsidR="00997333" w:rsidRDefault="00997333" w:rsidP="00997333">
      <w:pPr>
        <w:numPr>
          <w:ilvl w:val="0"/>
          <w:numId w:val="2"/>
        </w:numPr>
        <w:tabs>
          <w:tab w:val="clear" w:pos="927"/>
          <w:tab w:val="num" w:pos="0"/>
        </w:tabs>
        <w:ind w:left="0" w:firstLine="567"/>
        <w:jc w:val="both"/>
        <w:rPr>
          <w:sz w:val="24"/>
        </w:rPr>
      </w:pPr>
      <w:r>
        <w:rPr>
          <w:sz w:val="24"/>
        </w:rPr>
        <w:t>разрабатывает Концепцию учреждения, программу развития, методические рекомендации по реализуемым в ДОУ программам;</w:t>
      </w:r>
    </w:p>
    <w:p w:rsidR="00997333" w:rsidRDefault="00997333" w:rsidP="00997333">
      <w:pPr>
        <w:numPr>
          <w:ilvl w:val="0"/>
          <w:numId w:val="2"/>
        </w:numPr>
        <w:tabs>
          <w:tab w:val="clear" w:pos="927"/>
          <w:tab w:val="num" w:pos="0"/>
        </w:tabs>
        <w:ind w:left="0" w:firstLine="567"/>
        <w:jc w:val="both"/>
        <w:rPr>
          <w:sz w:val="24"/>
        </w:rPr>
      </w:pPr>
      <w:r>
        <w:rPr>
          <w:sz w:val="24"/>
        </w:rPr>
        <w:t>разрабатывает методические рекомендации, дидактические и наглядные пособия.</w:t>
      </w:r>
    </w:p>
    <w:p w:rsidR="00997333" w:rsidRDefault="00997333" w:rsidP="00997333">
      <w:pPr>
        <w:jc w:val="both"/>
        <w:rPr>
          <w:b/>
          <w:sz w:val="16"/>
        </w:rPr>
      </w:pPr>
    </w:p>
    <w:p w:rsidR="00997333" w:rsidRDefault="00997333" w:rsidP="00997333">
      <w:pPr>
        <w:pStyle w:val="a4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Предмет деятельности:</w:t>
      </w:r>
    </w:p>
    <w:p w:rsidR="00997333" w:rsidRDefault="00997333" w:rsidP="00997333">
      <w:pPr>
        <w:pStyle w:val="a4"/>
        <w:ind w:firstLine="0"/>
        <w:rPr>
          <w:b/>
          <w:sz w:val="24"/>
        </w:rPr>
      </w:pPr>
    </w:p>
    <w:p w:rsidR="00997333" w:rsidRDefault="00997333" w:rsidP="00997333">
      <w:pPr>
        <w:pStyle w:val="a4"/>
        <w:rPr>
          <w:sz w:val="24"/>
        </w:rPr>
      </w:pPr>
      <w:r>
        <w:rPr>
          <w:sz w:val="24"/>
        </w:rPr>
        <w:t>3.1. Разработка методических рекомендаций, программ;</w:t>
      </w:r>
    </w:p>
    <w:p w:rsidR="00997333" w:rsidRDefault="00997333" w:rsidP="00997333">
      <w:pPr>
        <w:pStyle w:val="a4"/>
        <w:rPr>
          <w:sz w:val="24"/>
        </w:rPr>
      </w:pPr>
      <w:r>
        <w:rPr>
          <w:sz w:val="24"/>
        </w:rPr>
        <w:t>3.2. Адаптация методов, программ к условиям работы учреждения;</w:t>
      </w:r>
    </w:p>
    <w:p w:rsidR="00997333" w:rsidRDefault="00997333" w:rsidP="00997333">
      <w:pPr>
        <w:pStyle w:val="a4"/>
        <w:rPr>
          <w:sz w:val="24"/>
        </w:rPr>
      </w:pPr>
      <w:r>
        <w:rPr>
          <w:sz w:val="24"/>
        </w:rPr>
        <w:t>3.3. Подготовка документов.</w:t>
      </w:r>
    </w:p>
    <w:p w:rsidR="00997333" w:rsidRDefault="00997333" w:rsidP="00997333">
      <w:pPr>
        <w:pStyle w:val="a4"/>
        <w:rPr>
          <w:sz w:val="16"/>
        </w:rPr>
      </w:pPr>
    </w:p>
    <w:p w:rsidR="00997333" w:rsidRDefault="00997333" w:rsidP="00997333">
      <w:pPr>
        <w:pStyle w:val="a4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Члены творческой группы.</w:t>
      </w:r>
    </w:p>
    <w:p w:rsidR="00997333" w:rsidRDefault="00997333" w:rsidP="00997333">
      <w:pPr>
        <w:pStyle w:val="a4"/>
        <w:ind w:firstLine="0"/>
        <w:rPr>
          <w:b/>
          <w:sz w:val="24"/>
        </w:rPr>
      </w:pPr>
    </w:p>
    <w:p w:rsidR="00997333" w:rsidRDefault="00997333" w:rsidP="00997333">
      <w:pPr>
        <w:pStyle w:val="a4"/>
        <w:rPr>
          <w:sz w:val="24"/>
        </w:rPr>
      </w:pPr>
      <w:r>
        <w:rPr>
          <w:sz w:val="24"/>
        </w:rPr>
        <w:t>4.1. Членами творческой группы могут быть  педагоги, медицинские работники ДОУ.</w:t>
      </w:r>
    </w:p>
    <w:p w:rsidR="00997333" w:rsidRDefault="00997333" w:rsidP="00997333">
      <w:pPr>
        <w:pStyle w:val="a4"/>
        <w:rPr>
          <w:sz w:val="16"/>
        </w:rPr>
      </w:pPr>
      <w:r>
        <w:rPr>
          <w:sz w:val="24"/>
        </w:rPr>
        <w:t>4.2. Участие в работе творческой группы педагогов и медицинских работников является добровольным.</w:t>
      </w:r>
    </w:p>
    <w:p w:rsidR="00997333" w:rsidRDefault="00997333" w:rsidP="00997333">
      <w:pPr>
        <w:pStyle w:val="a4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Порядок работы творческой группы.</w:t>
      </w:r>
    </w:p>
    <w:p w:rsidR="00997333" w:rsidRDefault="00997333" w:rsidP="00997333">
      <w:pPr>
        <w:pStyle w:val="a4"/>
        <w:rPr>
          <w:b/>
          <w:sz w:val="24"/>
        </w:rPr>
      </w:pPr>
    </w:p>
    <w:p w:rsidR="00997333" w:rsidRDefault="00997333" w:rsidP="00997333">
      <w:pPr>
        <w:pStyle w:val="a4"/>
        <w:rPr>
          <w:sz w:val="24"/>
        </w:rPr>
      </w:pPr>
      <w:r>
        <w:rPr>
          <w:sz w:val="24"/>
        </w:rPr>
        <w:t>5.1. Заседания творческой группы педагогов проводятся один раз в месяц;</w:t>
      </w:r>
    </w:p>
    <w:p w:rsidR="00997333" w:rsidRDefault="00997333" w:rsidP="00997333">
      <w:pPr>
        <w:pStyle w:val="a4"/>
        <w:rPr>
          <w:sz w:val="24"/>
        </w:rPr>
      </w:pPr>
      <w:r>
        <w:rPr>
          <w:sz w:val="24"/>
        </w:rPr>
        <w:t>5.2. Содержание работы и тематика заседаний творческой группы определяется годовым планом;</w:t>
      </w:r>
    </w:p>
    <w:p w:rsidR="00997333" w:rsidRDefault="00997333" w:rsidP="00997333">
      <w:pPr>
        <w:pStyle w:val="a4"/>
        <w:rPr>
          <w:sz w:val="24"/>
        </w:rPr>
      </w:pPr>
      <w:r>
        <w:rPr>
          <w:sz w:val="24"/>
        </w:rPr>
        <w:t>5.3. Итогом работы творческой группы является подготовленный материал (методические рекомендации) к печати;</w:t>
      </w:r>
    </w:p>
    <w:p w:rsidR="00997333" w:rsidRDefault="00997333" w:rsidP="00997333">
      <w:pPr>
        <w:pStyle w:val="a4"/>
        <w:rPr>
          <w:sz w:val="24"/>
        </w:rPr>
      </w:pPr>
      <w:r>
        <w:rPr>
          <w:sz w:val="24"/>
        </w:rPr>
        <w:t>5.4. Могут быть промежуточные результаты.</w:t>
      </w:r>
    </w:p>
    <w:p w:rsidR="00997333" w:rsidRDefault="00997333" w:rsidP="00997333">
      <w:pPr>
        <w:pStyle w:val="a4"/>
        <w:rPr>
          <w:sz w:val="16"/>
        </w:rPr>
      </w:pPr>
    </w:p>
    <w:p w:rsidR="00997333" w:rsidRDefault="00997333" w:rsidP="00997333">
      <w:pPr>
        <w:pStyle w:val="a4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Руководство творческой группы.</w:t>
      </w:r>
    </w:p>
    <w:p w:rsidR="00997333" w:rsidRDefault="00997333" w:rsidP="00997333">
      <w:pPr>
        <w:pStyle w:val="a4"/>
        <w:ind w:firstLine="0"/>
        <w:rPr>
          <w:b/>
          <w:sz w:val="24"/>
        </w:rPr>
      </w:pPr>
    </w:p>
    <w:p w:rsidR="00997333" w:rsidRDefault="00997333" w:rsidP="00997333">
      <w:pPr>
        <w:pStyle w:val="a4"/>
        <w:rPr>
          <w:sz w:val="24"/>
        </w:rPr>
      </w:pPr>
      <w:r>
        <w:rPr>
          <w:sz w:val="24"/>
        </w:rPr>
        <w:t>6.1. Руководство творческой группы осуществляет заместитель по экспериментальной работе;</w:t>
      </w:r>
    </w:p>
    <w:p w:rsidR="00997333" w:rsidRDefault="00997333" w:rsidP="00997333">
      <w:pPr>
        <w:pStyle w:val="a4"/>
        <w:rPr>
          <w:sz w:val="24"/>
        </w:rPr>
      </w:pPr>
      <w:r>
        <w:rPr>
          <w:sz w:val="24"/>
        </w:rPr>
        <w:t>6.2. Заместитель заведующей:</w:t>
      </w:r>
    </w:p>
    <w:p w:rsidR="00997333" w:rsidRDefault="00997333" w:rsidP="00997333">
      <w:pPr>
        <w:pStyle w:val="a4"/>
        <w:numPr>
          <w:ilvl w:val="0"/>
          <w:numId w:val="2"/>
        </w:numPr>
        <w:tabs>
          <w:tab w:val="clear" w:pos="927"/>
          <w:tab w:val="num" w:pos="0"/>
        </w:tabs>
        <w:ind w:left="0" w:firstLine="567"/>
        <w:rPr>
          <w:sz w:val="24"/>
        </w:rPr>
      </w:pPr>
      <w:proofErr w:type="gramStart"/>
      <w:r>
        <w:rPr>
          <w:sz w:val="24"/>
        </w:rPr>
        <w:t>Отчитывается о деятельности</w:t>
      </w:r>
      <w:proofErr w:type="gramEnd"/>
      <w:r>
        <w:rPr>
          <w:sz w:val="24"/>
        </w:rPr>
        <w:t xml:space="preserve"> творческой группы ежегодно перед Советом педагогов на итоговом заседании</w:t>
      </w:r>
    </w:p>
    <w:p w:rsidR="00997333" w:rsidRPr="00173A64" w:rsidRDefault="00997333">
      <w:pPr>
        <w:rPr>
          <w:sz w:val="28"/>
          <w:szCs w:val="28"/>
        </w:rPr>
      </w:pPr>
    </w:p>
    <w:sectPr w:rsidR="00997333" w:rsidRPr="00173A64" w:rsidSect="00D6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C77AA"/>
    <w:multiLevelType w:val="multilevel"/>
    <w:tmpl w:val="0BE247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791B56ED"/>
    <w:multiLevelType w:val="singleLevel"/>
    <w:tmpl w:val="1F80E5D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A64"/>
    <w:rsid w:val="00173A64"/>
    <w:rsid w:val="00191D64"/>
    <w:rsid w:val="00197821"/>
    <w:rsid w:val="00266F9B"/>
    <w:rsid w:val="00806FB0"/>
    <w:rsid w:val="00997333"/>
    <w:rsid w:val="00C9304F"/>
    <w:rsid w:val="00D6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73A64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73A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73A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">
    <w:name w:val="Стиль4"/>
    <w:basedOn w:val="a"/>
    <w:rsid w:val="00173A64"/>
    <w:pPr>
      <w:ind w:firstLine="851"/>
      <w:jc w:val="both"/>
    </w:pPr>
    <w:rPr>
      <w:rFonts w:ascii="Courier New" w:hAnsi="Courier New"/>
      <w:sz w:val="28"/>
    </w:rPr>
  </w:style>
  <w:style w:type="paragraph" w:styleId="a4">
    <w:name w:val="Body Text Indent"/>
    <w:basedOn w:val="a"/>
    <w:link w:val="a5"/>
    <w:semiHidden/>
    <w:rsid w:val="00997333"/>
    <w:pPr>
      <w:ind w:firstLine="567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9973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3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user</cp:lastModifiedBy>
  <cp:revision>6</cp:revision>
  <dcterms:created xsi:type="dcterms:W3CDTF">2014-11-29T07:51:00Z</dcterms:created>
  <dcterms:modified xsi:type="dcterms:W3CDTF">2016-02-09T12:25:00Z</dcterms:modified>
</cp:coreProperties>
</file>